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2C30" w:rsidRDefault="00692C3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812F3E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B74890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AF7A17" w:rsidRPr="00B74890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7172B7">
        <w:rPr>
          <w:rFonts w:ascii="Times New Roman" w:hAnsi="Times New Roman" w:cs="Times New Roman"/>
          <w:b/>
          <w:sz w:val="24"/>
          <w:szCs w:val="24"/>
        </w:rPr>
        <w:t>7</w:t>
      </w:r>
    </w:p>
    <w:p w:rsidR="00D74793" w:rsidRPr="00B74890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AF7A17">
        <w:rPr>
          <w:rFonts w:ascii="Times New Roman" w:hAnsi="Times New Roman" w:cs="Times New Roman"/>
          <w:sz w:val="24"/>
          <w:szCs w:val="24"/>
        </w:rPr>
        <w:t>09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C91C03">
        <w:rPr>
          <w:rFonts w:ascii="Times New Roman" w:hAnsi="Times New Roman" w:cs="Times New Roman"/>
          <w:b/>
          <w:sz w:val="24"/>
          <w:szCs w:val="24"/>
        </w:rPr>
        <w:t>8</w:t>
      </w:r>
      <w:r w:rsidR="007172B7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59">
        <w:rPr>
          <w:rFonts w:ascii="Times New Roman" w:hAnsi="Times New Roman" w:cs="Times New Roman"/>
          <w:sz w:val="24"/>
          <w:szCs w:val="24"/>
        </w:rPr>
        <w:t>член</w:t>
      </w:r>
      <w:r w:rsidR="00812F3E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0F15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7172B7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172B7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172B7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Боро</w:t>
      </w:r>
      <w:proofErr w:type="spellEnd"/>
      <w:r w:rsidR="007172B7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Трейд“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CA4734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91C0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172B7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Директор на „Югоизточно държавно предприятие“ ДП, гр. Сливен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CA4734">
        <w:rPr>
          <w:rFonts w:ascii="Times New Roman" w:hAnsi="Times New Roman" w:cs="Times New Roman"/>
          <w:sz w:val="24"/>
          <w:szCs w:val="24"/>
        </w:rPr>
        <w:t>юр. Д. И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AF7A17" w:rsidRPr="007172B7" w:rsidRDefault="005343B5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2B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F7A17" w:rsidRPr="007172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172B7" w:rsidRPr="007172B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„Темпо Д 2008“ ЕООД </w:t>
      </w:r>
      <w:r w:rsidR="00AF7A17" w:rsidRPr="007172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AF7A17" w:rsidRPr="007172B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B74890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92C30" w:rsidRDefault="00EA67C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23815" w:rsidRDefault="0052381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CA4734">
        <w:rPr>
          <w:rFonts w:ascii="Times New Roman" w:hAnsi="Times New Roman" w:cs="Times New Roman"/>
          <w:sz w:val="24"/>
          <w:szCs w:val="24"/>
        </w:rPr>
        <w:t>Д. И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B7489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B74890" w:rsidRPr="00B74890">
        <w:rPr>
          <w:rFonts w:ascii="Times New Roman" w:hAnsi="Times New Roman" w:cs="Times New Roman"/>
          <w:sz w:val="24"/>
          <w:szCs w:val="24"/>
        </w:rPr>
        <w:t>Поддържаме писменото становище с подробно описани аргументи и мотиви относно отстраняването на редовното и законосъобразно отстраняване по време на процедурата на жал</w:t>
      </w:r>
      <w:r w:rsidR="00B74890">
        <w:rPr>
          <w:rFonts w:ascii="Times New Roman" w:hAnsi="Times New Roman" w:cs="Times New Roman"/>
          <w:sz w:val="24"/>
          <w:szCs w:val="24"/>
        </w:rPr>
        <w:t>б</w:t>
      </w:r>
      <w:r w:rsidR="00B74890" w:rsidRPr="00B74890">
        <w:rPr>
          <w:rFonts w:ascii="Times New Roman" w:hAnsi="Times New Roman" w:cs="Times New Roman"/>
          <w:sz w:val="24"/>
          <w:szCs w:val="24"/>
        </w:rPr>
        <w:t>оподателя</w:t>
      </w:r>
      <w:r w:rsidR="00B74890">
        <w:rPr>
          <w:rFonts w:ascii="Times New Roman" w:hAnsi="Times New Roman" w:cs="Times New Roman"/>
          <w:sz w:val="24"/>
          <w:szCs w:val="24"/>
        </w:rPr>
        <w:t>. Н</w:t>
      </w:r>
      <w:r w:rsidR="00B74890" w:rsidRPr="00B74890">
        <w:rPr>
          <w:rFonts w:ascii="Times New Roman" w:hAnsi="Times New Roman" w:cs="Times New Roman"/>
          <w:sz w:val="24"/>
          <w:szCs w:val="24"/>
        </w:rPr>
        <w:t>ямаме доказателств</w:t>
      </w:r>
      <w:r w:rsidR="00B74890">
        <w:rPr>
          <w:rFonts w:ascii="Times New Roman" w:hAnsi="Times New Roman" w:cs="Times New Roman"/>
          <w:sz w:val="24"/>
          <w:szCs w:val="24"/>
        </w:rPr>
        <w:t>е</w:t>
      </w:r>
      <w:r w:rsidR="00B74890" w:rsidRPr="00B74890">
        <w:rPr>
          <w:rFonts w:ascii="Times New Roman" w:hAnsi="Times New Roman" w:cs="Times New Roman"/>
          <w:sz w:val="24"/>
          <w:szCs w:val="24"/>
        </w:rPr>
        <w:t>н</w:t>
      </w:r>
      <w:r w:rsidR="00B74890">
        <w:rPr>
          <w:rFonts w:ascii="Times New Roman" w:hAnsi="Times New Roman" w:cs="Times New Roman"/>
          <w:sz w:val="24"/>
          <w:szCs w:val="24"/>
        </w:rPr>
        <w:t>и</w:t>
      </w:r>
      <w:r w:rsidR="00B74890" w:rsidRPr="00B74890">
        <w:rPr>
          <w:rFonts w:ascii="Times New Roman" w:hAnsi="Times New Roman" w:cs="Times New Roman"/>
          <w:sz w:val="24"/>
          <w:szCs w:val="24"/>
        </w:rPr>
        <w:t xml:space="preserve"> искан</w:t>
      </w:r>
      <w:r w:rsidR="00B74890">
        <w:rPr>
          <w:rFonts w:ascii="Times New Roman" w:hAnsi="Times New Roman" w:cs="Times New Roman"/>
          <w:sz w:val="24"/>
          <w:szCs w:val="24"/>
        </w:rPr>
        <w:t xml:space="preserve">ия </w:t>
      </w:r>
      <w:r w:rsidR="00B74890" w:rsidRPr="00B74890">
        <w:rPr>
          <w:rFonts w:ascii="Times New Roman" w:hAnsi="Times New Roman" w:cs="Times New Roman"/>
          <w:sz w:val="24"/>
          <w:szCs w:val="24"/>
        </w:rPr>
        <w:t>доп</w:t>
      </w:r>
      <w:r w:rsidR="00B74890">
        <w:rPr>
          <w:rFonts w:ascii="Times New Roman" w:hAnsi="Times New Roman" w:cs="Times New Roman"/>
          <w:sz w:val="24"/>
          <w:szCs w:val="24"/>
        </w:rPr>
        <w:t>ъ</w:t>
      </w:r>
      <w:r w:rsidR="00B74890" w:rsidRPr="00B74890">
        <w:rPr>
          <w:rFonts w:ascii="Times New Roman" w:hAnsi="Times New Roman" w:cs="Times New Roman"/>
          <w:sz w:val="24"/>
          <w:szCs w:val="24"/>
        </w:rPr>
        <w:t>л</w:t>
      </w:r>
      <w:r w:rsidR="00B74890">
        <w:rPr>
          <w:rFonts w:ascii="Times New Roman" w:hAnsi="Times New Roman" w:cs="Times New Roman"/>
          <w:sz w:val="24"/>
          <w:szCs w:val="24"/>
        </w:rPr>
        <w:t>нител</w:t>
      </w:r>
      <w:r w:rsidR="00B74890" w:rsidRPr="00B74890">
        <w:rPr>
          <w:rFonts w:ascii="Times New Roman" w:hAnsi="Times New Roman" w:cs="Times New Roman"/>
          <w:sz w:val="24"/>
          <w:szCs w:val="24"/>
        </w:rPr>
        <w:t>ни</w:t>
      </w:r>
      <w:r w:rsidR="00B7489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74890" w:rsidRDefault="00B7489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A473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И.:</w:t>
      </w:r>
    </w:p>
    <w:p w:rsidR="00953721" w:rsidRDefault="00DA4E77" w:rsidP="009537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74890" w:rsidRPr="00B74890">
        <w:rPr>
          <w:rFonts w:ascii="Times New Roman" w:hAnsi="Times New Roman" w:cs="Times New Roman"/>
          <w:sz w:val="24"/>
          <w:szCs w:val="24"/>
        </w:rPr>
        <w:t>По съществ</w:t>
      </w:r>
      <w:r w:rsidR="00953721">
        <w:rPr>
          <w:rFonts w:ascii="Times New Roman" w:hAnsi="Times New Roman" w:cs="Times New Roman"/>
          <w:sz w:val="24"/>
          <w:szCs w:val="24"/>
        </w:rPr>
        <w:t xml:space="preserve">о считаме, </w:t>
      </w:r>
      <w:r w:rsidR="00B74890" w:rsidRPr="00B74890">
        <w:rPr>
          <w:rFonts w:ascii="Times New Roman" w:hAnsi="Times New Roman" w:cs="Times New Roman"/>
          <w:sz w:val="24"/>
          <w:szCs w:val="24"/>
        </w:rPr>
        <w:t>че ка</w:t>
      </w:r>
      <w:r w:rsidR="00953721">
        <w:rPr>
          <w:rFonts w:ascii="Times New Roman" w:hAnsi="Times New Roman" w:cs="Times New Roman"/>
          <w:sz w:val="24"/>
          <w:szCs w:val="24"/>
        </w:rPr>
        <w:t>зусъ</w:t>
      </w:r>
      <w:r w:rsidR="00B74890" w:rsidRPr="00B74890">
        <w:rPr>
          <w:rFonts w:ascii="Times New Roman" w:hAnsi="Times New Roman" w:cs="Times New Roman"/>
          <w:sz w:val="24"/>
          <w:szCs w:val="24"/>
        </w:rPr>
        <w:t xml:space="preserve">т </w:t>
      </w:r>
      <w:r w:rsidR="00953721">
        <w:rPr>
          <w:rFonts w:ascii="Times New Roman" w:hAnsi="Times New Roman" w:cs="Times New Roman"/>
          <w:sz w:val="24"/>
          <w:szCs w:val="24"/>
        </w:rPr>
        <w:t>е и</w:t>
      </w:r>
      <w:r w:rsidR="00B74890" w:rsidRPr="00B74890">
        <w:rPr>
          <w:rFonts w:ascii="Times New Roman" w:hAnsi="Times New Roman" w:cs="Times New Roman"/>
          <w:sz w:val="24"/>
          <w:szCs w:val="24"/>
        </w:rPr>
        <w:t>зключително изясн</w:t>
      </w:r>
      <w:r w:rsidR="00953721">
        <w:rPr>
          <w:rFonts w:ascii="Times New Roman" w:hAnsi="Times New Roman" w:cs="Times New Roman"/>
          <w:sz w:val="24"/>
          <w:szCs w:val="24"/>
        </w:rPr>
        <w:t>ен по п</w:t>
      </w:r>
      <w:r w:rsidR="00B74890" w:rsidRPr="00B74890">
        <w:rPr>
          <w:rFonts w:ascii="Times New Roman" w:hAnsi="Times New Roman" w:cs="Times New Roman"/>
          <w:sz w:val="24"/>
          <w:szCs w:val="24"/>
        </w:rPr>
        <w:t>рост</w:t>
      </w:r>
      <w:r w:rsidR="00953721">
        <w:rPr>
          <w:rFonts w:ascii="Times New Roman" w:hAnsi="Times New Roman" w:cs="Times New Roman"/>
          <w:sz w:val="24"/>
          <w:szCs w:val="24"/>
        </w:rPr>
        <w:t>ата</w:t>
      </w:r>
      <w:r w:rsidR="00B74890" w:rsidRPr="00B74890">
        <w:rPr>
          <w:rFonts w:ascii="Times New Roman" w:hAnsi="Times New Roman" w:cs="Times New Roman"/>
          <w:sz w:val="24"/>
          <w:szCs w:val="24"/>
        </w:rPr>
        <w:t xml:space="preserve"> причина</w:t>
      </w:r>
      <w:r w:rsidR="00953721">
        <w:rPr>
          <w:rFonts w:ascii="Times New Roman" w:hAnsi="Times New Roman" w:cs="Times New Roman"/>
          <w:sz w:val="24"/>
          <w:szCs w:val="24"/>
        </w:rPr>
        <w:t>,</w:t>
      </w:r>
      <w:r w:rsidR="00B74890" w:rsidRPr="00B74890">
        <w:rPr>
          <w:rFonts w:ascii="Times New Roman" w:hAnsi="Times New Roman" w:cs="Times New Roman"/>
          <w:sz w:val="24"/>
          <w:szCs w:val="24"/>
        </w:rPr>
        <w:t xml:space="preserve"> че участникът</w:t>
      </w:r>
      <w:r w:rsidR="00953721">
        <w:rPr>
          <w:rFonts w:ascii="Times New Roman" w:hAnsi="Times New Roman" w:cs="Times New Roman"/>
          <w:sz w:val="24"/>
          <w:szCs w:val="24"/>
        </w:rPr>
        <w:t>,</w:t>
      </w:r>
      <w:r w:rsidR="00B74890" w:rsidRPr="00B74890">
        <w:rPr>
          <w:rFonts w:ascii="Times New Roman" w:hAnsi="Times New Roman" w:cs="Times New Roman"/>
          <w:sz w:val="24"/>
          <w:szCs w:val="24"/>
        </w:rPr>
        <w:t xml:space="preserve"> то</w:t>
      </w:r>
      <w:r w:rsidR="00953721">
        <w:rPr>
          <w:rFonts w:ascii="Times New Roman" w:hAnsi="Times New Roman" w:cs="Times New Roman"/>
          <w:sz w:val="24"/>
          <w:szCs w:val="24"/>
        </w:rPr>
        <w:t>ест</w:t>
      </w:r>
      <w:r w:rsidR="00B74890" w:rsidRPr="00B74890">
        <w:rPr>
          <w:rFonts w:ascii="Times New Roman" w:hAnsi="Times New Roman" w:cs="Times New Roman"/>
          <w:sz w:val="24"/>
          <w:szCs w:val="24"/>
        </w:rPr>
        <w:t xml:space="preserve"> жал</w:t>
      </w:r>
      <w:r w:rsidR="00953721">
        <w:rPr>
          <w:rFonts w:ascii="Times New Roman" w:hAnsi="Times New Roman" w:cs="Times New Roman"/>
          <w:sz w:val="24"/>
          <w:szCs w:val="24"/>
        </w:rPr>
        <w:t>б</w:t>
      </w:r>
      <w:r w:rsidR="00B74890" w:rsidRPr="00B74890">
        <w:rPr>
          <w:rFonts w:ascii="Times New Roman" w:hAnsi="Times New Roman" w:cs="Times New Roman"/>
          <w:sz w:val="24"/>
          <w:szCs w:val="24"/>
        </w:rPr>
        <w:t>о</w:t>
      </w:r>
      <w:r w:rsidR="00953721">
        <w:rPr>
          <w:rFonts w:ascii="Times New Roman" w:hAnsi="Times New Roman" w:cs="Times New Roman"/>
          <w:sz w:val="24"/>
          <w:szCs w:val="24"/>
        </w:rPr>
        <w:t>по</w:t>
      </w:r>
      <w:r w:rsidR="00B74890" w:rsidRPr="00B74890">
        <w:rPr>
          <w:rFonts w:ascii="Times New Roman" w:hAnsi="Times New Roman" w:cs="Times New Roman"/>
          <w:sz w:val="24"/>
          <w:szCs w:val="24"/>
        </w:rPr>
        <w:t>дателят представя цена за едно нещо на две различни</w:t>
      </w:r>
      <w:r w:rsidR="00953721">
        <w:rPr>
          <w:rFonts w:ascii="Times New Roman" w:hAnsi="Times New Roman" w:cs="Times New Roman"/>
          <w:sz w:val="24"/>
          <w:szCs w:val="24"/>
        </w:rPr>
        <w:t>,</w:t>
      </w:r>
      <w:r w:rsidR="00B74890" w:rsidRPr="00B74890">
        <w:rPr>
          <w:rFonts w:ascii="Times New Roman" w:hAnsi="Times New Roman" w:cs="Times New Roman"/>
          <w:sz w:val="24"/>
          <w:szCs w:val="24"/>
        </w:rPr>
        <w:t xml:space="preserve"> на две места</w:t>
      </w:r>
      <w:r w:rsidR="00953721">
        <w:rPr>
          <w:rFonts w:ascii="Times New Roman" w:hAnsi="Times New Roman" w:cs="Times New Roman"/>
          <w:sz w:val="24"/>
          <w:szCs w:val="24"/>
        </w:rPr>
        <w:t>,</w:t>
      </w:r>
      <w:r w:rsidR="00B74890" w:rsidRPr="00B74890">
        <w:rPr>
          <w:rFonts w:ascii="Times New Roman" w:hAnsi="Times New Roman" w:cs="Times New Roman"/>
          <w:sz w:val="24"/>
          <w:szCs w:val="24"/>
        </w:rPr>
        <w:t xml:space="preserve"> които са определени за тази цел на различни стойности</w:t>
      </w:r>
      <w:r w:rsidR="00953721">
        <w:rPr>
          <w:rFonts w:ascii="Times New Roman" w:hAnsi="Times New Roman" w:cs="Times New Roman"/>
          <w:sz w:val="24"/>
          <w:szCs w:val="24"/>
        </w:rPr>
        <w:t>.</w:t>
      </w:r>
      <w:r w:rsidR="00B74890" w:rsidRPr="00B74890">
        <w:rPr>
          <w:rFonts w:ascii="Times New Roman" w:hAnsi="Times New Roman" w:cs="Times New Roman"/>
          <w:sz w:val="24"/>
          <w:szCs w:val="24"/>
        </w:rPr>
        <w:t xml:space="preserve"> Самите числа</w:t>
      </w:r>
      <w:r w:rsidR="00953721">
        <w:rPr>
          <w:rFonts w:ascii="Times New Roman" w:hAnsi="Times New Roman" w:cs="Times New Roman"/>
          <w:sz w:val="24"/>
          <w:szCs w:val="24"/>
        </w:rPr>
        <w:t>,</w:t>
      </w:r>
      <w:r w:rsidR="00B74890" w:rsidRPr="00B74890">
        <w:rPr>
          <w:rFonts w:ascii="Times New Roman" w:hAnsi="Times New Roman" w:cs="Times New Roman"/>
          <w:sz w:val="24"/>
          <w:szCs w:val="24"/>
        </w:rPr>
        <w:t xml:space="preserve"> които говорят за цената сами говор</w:t>
      </w:r>
      <w:r w:rsidR="00953721">
        <w:rPr>
          <w:rFonts w:ascii="Times New Roman" w:hAnsi="Times New Roman" w:cs="Times New Roman"/>
          <w:sz w:val="24"/>
          <w:szCs w:val="24"/>
        </w:rPr>
        <w:t>ят</w:t>
      </w:r>
      <w:r w:rsidR="00B74890" w:rsidRPr="00B74890">
        <w:rPr>
          <w:rFonts w:ascii="Times New Roman" w:hAnsi="Times New Roman" w:cs="Times New Roman"/>
          <w:sz w:val="24"/>
          <w:szCs w:val="24"/>
        </w:rPr>
        <w:t xml:space="preserve"> за себе си</w:t>
      </w:r>
      <w:r w:rsidR="00953721">
        <w:rPr>
          <w:rFonts w:ascii="Times New Roman" w:hAnsi="Times New Roman" w:cs="Times New Roman"/>
          <w:sz w:val="24"/>
          <w:szCs w:val="24"/>
        </w:rPr>
        <w:t>,</w:t>
      </w:r>
      <w:r w:rsidR="00B74890" w:rsidRPr="00B74890">
        <w:rPr>
          <w:rFonts w:ascii="Times New Roman" w:hAnsi="Times New Roman" w:cs="Times New Roman"/>
          <w:sz w:val="24"/>
          <w:szCs w:val="24"/>
        </w:rPr>
        <w:t xml:space="preserve"> че комисията </w:t>
      </w:r>
      <w:r w:rsidR="00953721">
        <w:rPr>
          <w:rFonts w:ascii="Times New Roman" w:hAnsi="Times New Roman" w:cs="Times New Roman"/>
          <w:sz w:val="24"/>
          <w:szCs w:val="24"/>
        </w:rPr>
        <w:t xml:space="preserve">е </w:t>
      </w:r>
      <w:r w:rsidR="00B74890" w:rsidRPr="00B74890">
        <w:rPr>
          <w:rFonts w:ascii="Times New Roman" w:hAnsi="Times New Roman" w:cs="Times New Roman"/>
          <w:sz w:val="24"/>
          <w:szCs w:val="24"/>
        </w:rPr>
        <w:t>изправена</w:t>
      </w:r>
      <w:r w:rsidR="00953721">
        <w:rPr>
          <w:rFonts w:ascii="Times New Roman" w:hAnsi="Times New Roman" w:cs="Times New Roman"/>
          <w:sz w:val="24"/>
          <w:szCs w:val="24"/>
        </w:rPr>
        <w:t>,</w:t>
      </w:r>
      <w:r w:rsidR="00B74890" w:rsidRPr="00B74890">
        <w:rPr>
          <w:rFonts w:ascii="Times New Roman" w:hAnsi="Times New Roman" w:cs="Times New Roman"/>
          <w:sz w:val="24"/>
          <w:szCs w:val="24"/>
        </w:rPr>
        <w:t xml:space="preserve"> беше </w:t>
      </w:r>
      <w:r w:rsidR="00953721">
        <w:rPr>
          <w:rFonts w:ascii="Times New Roman" w:hAnsi="Times New Roman" w:cs="Times New Roman"/>
          <w:sz w:val="24"/>
          <w:szCs w:val="24"/>
        </w:rPr>
        <w:t>из</w:t>
      </w:r>
      <w:r w:rsidR="00B74890" w:rsidRPr="00B74890">
        <w:rPr>
          <w:rFonts w:ascii="Times New Roman" w:hAnsi="Times New Roman" w:cs="Times New Roman"/>
          <w:sz w:val="24"/>
          <w:szCs w:val="24"/>
        </w:rPr>
        <w:t xml:space="preserve">правена пред невъзможността да определи коя от двете цени </w:t>
      </w:r>
      <w:r w:rsidR="00953721">
        <w:rPr>
          <w:rFonts w:ascii="Times New Roman" w:hAnsi="Times New Roman" w:cs="Times New Roman"/>
          <w:sz w:val="24"/>
          <w:szCs w:val="24"/>
        </w:rPr>
        <w:t>в</w:t>
      </w:r>
      <w:r w:rsidR="00B74890" w:rsidRPr="00B74890">
        <w:rPr>
          <w:rFonts w:ascii="Times New Roman" w:hAnsi="Times New Roman" w:cs="Times New Roman"/>
          <w:sz w:val="24"/>
          <w:szCs w:val="24"/>
        </w:rPr>
        <w:t>същност иска да предложи участникът</w:t>
      </w:r>
      <w:r w:rsidR="00953721">
        <w:rPr>
          <w:rFonts w:ascii="Times New Roman" w:hAnsi="Times New Roman" w:cs="Times New Roman"/>
          <w:sz w:val="24"/>
          <w:szCs w:val="24"/>
        </w:rPr>
        <w:t>.</w:t>
      </w:r>
    </w:p>
    <w:p w:rsidR="00A177E1" w:rsidRDefault="00953721" w:rsidP="009537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74890" w:rsidRPr="00B74890">
        <w:rPr>
          <w:rFonts w:ascii="Times New Roman" w:hAnsi="Times New Roman" w:cs="Times New Roman"/>
          <w:sz w:val="24"/>
          <w:szCs w:val="24"/>
        </w:rPr>
        <w:t>тделно счита</w:t>
      </w:r>
      <w:r>
        <w:rPr>
          <w:rFonts w:ascii="Times New Roman" w:hAnsi="Times New Roman" w:cs="Times New Roman"/>
          <w:sz w:val="24"/>
          <w:szCs w:val="24"/>
        </w:rPr>
        <w:t xml:space="preserve">ме, </w:t>
      </w:r>
      <w:r w:rsidR="00B74890" w:rsidRPr="00B74890">
        <w:rPr>
          <w:rFonts w:ascii="Times New Roman" w:hAnsi="Times New Roman" w:cs="Times New Roman"/>
          <w:sz w:val="24"/>
          <w:szCs w:val="24"/>
        </w:rPr>
        <w:t>че твърдението на 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B74890" w:rsidRPr="00B74890">
        <w:rPr>
          <w:rFonts w:ascii="Times New Roman" w:hAnsi="Times New Roman" w:cs="Times New Roman"/>
          <w:sz w:val="24"/>
          <w:szCs w:val="24"/>
        </w:rPr>
        <w:t>оподателя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4890" w:rsidRPr="00B74890">
        <w:rPr>
          <w:rFonts w:ascii="Times New Roman" w:hAnsi="Times New Roman" w:cs="Times New Roman"/>
          <w:sz w:val="24"/>
          <w:szCs w:val="24"/>
        </w:rPr>
        <w:t xml:space="preserve"> че има действие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4890" w:rsidRPr="00B74890">
        <w:rPr>
          <w:rFonts w:ascii="Times New Roman" w:hAnsi="Times New Roman" w:cs="Times New Roman"/>
          <w:sz w:val="24"/>
          <w:szCs w:val="24"/>
        </w:rPr>
        <w:t xml:space="preserve"> което не</w:t>
      </w:r>
      <w:r>
        <w:rPr>
          <w:rFonts w:ascii="Times New Roman" w:hAnsi="Times New Roman" w:cs="Times New Roman"/>
          <w:sz w:val="24"/>
          <w:szCs w:val="24"/>
        </w:rPr>
        <w:t xml:space="preserve"> е </w:t>
      </w:r>
      <w:r w:rsidR="00B74890" w:rsidRPr="00B74890">
        <w:rPr>
          <w:rFonts w:ascii="Times New Roman" w:hAnsi="Times New Roman" w:cs="Times New Roman"/>
          <w:sz w:val="24"/>
          <w:szCs w:val="24"/>
        </w:rPr>
        <w:t>изпълнено докрай чисто професионално о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 w:rsidR="00B74890" w:rsidRPr="00B74890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р</w:t>
      </w:r>
      <w:r w:rsidR="00B74890" w:rsidRPr="00B74890">
        <w:rPr>
          <w:rFonts w:ascii="Times New Roman" w:hAnsi="Times New Roman" w:cs="Times New Roman"/>
          <w:sz w:val="24"/>
          <w:szCs w:val="24"/>
        </w:rPr>
        <w:t>ана 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4890" w:rsidRPr="00B74890">
        <w:rPr>
          <w:rFonts w:ascii="Times New Roman" w:hAnsi="Times New Roman" w:cs="Times New Roman"/>
          <w:sz w:val="24"/>
          <w:szCs w:val="24"/>
        </w:rPr>
        <w:t xml:space="preserve"> а именно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4890" w:rsidRPr="00B74890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74890" w:rsidRPr="00B74890">
        <w:rPr>
          <w:rFonts w:ascii="Times New Roman" w:hAnsi="Times New Roman" w:cs="Times New Roman"/>
          <w:sz w:val="24"/>
          <w:szCs w:val="24"/>
        </w:rPr>
        <w:t xml:space="preserve"> трябвало точно това разминаване да бъде пояснено с</w:t>
      </w:r>
      <w:r w:rsidR="00A177E1">
        <w:rPr>
          <w:rFonts w:ascii="Times New Roman" w:hAnsi="Times New Roman" w:cs="Times New Roman"/>
          <w:sz w:val="24"/>
          <w:szCs w:val="24"/>
        </w:rPr>
        <w:t xml:space="preserve"> р</w:t>
      </w:r>
      <w:r w:rsidR="00B74890" w:rsidRPr="00B74890">
        <w:rPr>
          <w:rFonts w:ascii="Times New Roman" w:hAnsi="Times New Roman" w:cs="Times New Roman"/>
          <w:sz w:val="24"/>
          <w:szCs w:val="24"/>
        </w:rPr>
        <w:t>а</w:t>
      </w:r>
      <w:r w:rsidR="00A177E1">
        <w:rPr>
          <w:rFonts w:ascii="Times New Roman" w:hAnsi="Times New Roman" w:cs="Times New Roman"/>
          <w:sz w:val="24"/>
          <w:szCs w:val="24"/>
        </w:rPr>
        <w:t>зя</w:t>
      </w:r>
      <w:r w:rsidR="00B74890" w:rsidRPr="00B74890">
        <w:rPr>
          <w:rFonts w:ascii="Times New Roman" w:hAnsi="Times New Roman" w:cs="Times New Roman"/>
          <w:sz w:val="24"/>
          <w:szCs w:val="24"/>
        </w:rPr>
        <w:t>снение по чл</w:t>
      </w:r>
      <w:r w:rsidR="00A177E1">
        <w:rPr>
          <w:rFonts w:ascii="Times New Roman" w:hAnsi="Times New Roman" w:cs="Times New Roman"/>
          <w:sz w:val="24"/>
          <w:szCs w:val="24"/>
        </w:rPr>
        <w:t xml:space="preserve">. 104, </w:t>
      </w:r>
      <w:r w:rsidR="00B74890" w:rsidRPr="00B74890">
        <w:rPr>
          <w:rFonts w:ascii="Times New Roman" w:hAnsi="Times New Roman" w:cs="Times New Roman"/>
          <w:sz w:val="24"/>
          <w:szCs w:val="24"/>
        </w:rPr>
        <w:t>ал</w:t>
      </w:r>
      <w:r w:rsidR="00A177E1">
        <w:rPr>
          <w:rFonts w:ascii="Times New Roman" w:hAnsi="Times New Roman" w:cs="Times New Roman"/>
          <w:sz w:val="24"/>
          <w:szCs w:val="24"/>
        </w:rPr>
        <w:t>. 5 от З</w:t>
      </w:r>
      <w:r w:rsidR="00B74890" w:rsidRPr="00B74890">
        <w:rPr>
          <w:rFonts w:ascii="Times New Roman" w:hAnsi="Times New Roman" w:cs="Times New Roman"/>
          <w:sz w:val="24"/>
          <w:szCs w:val="24"/>
        </w:rPr>
        <w:t>акона за обществените поръчки</w:t>
      </w:r>
      <w:r w:rsidR="00A177E1">
        <w:rPr>
          <w:rFonts w:ascii="Times New Roman" w:hAnsi="Times New Roman" w:cs="Times New Roman"/>
          <w:sz w:val="24"/>
          <w:szCs w:val="24"/>
        </w:rPr>
        <w:t xml:space="preserve">, </w:t>
      </w:r>
      <w:r w:rsidR="00A63186">
        <w:rPr>
          <w:rFonts w:ascii="Times New Roman" w:hAnsi="Times New Roman" w:cs="Times New Roman"/>
          <w:sz w:val="24"/>
          <w:szCs w:val="24"/>
        </w:rPr>
        <w:t>като считам</w:t>
      </w:r>
      <w:r w:rsidR="00B74890" w:rsidRPr="00B74890">
        <w:rPr>
          <w:rFonts w:ascii="Times New Roman" w:hAnsi="Times New Roman" w:cs="Times New Roman"/>
          <w:sz w:val="24"/>
          <w:szCs w:val="24"/>
        </w:rPr>
        <w:t>е</w:t>
      </w:r>
      <w:r w:rsidR="00A177E1">
        <w:rPr>
          <w:rFonts w:ascii="Times New Roman" w:hAnsi="Times New Roman" w:cs="Times New Roman"/>
          <w:sz w:val="24"/>
          <w:szCs w:val="24"/>
        </w:rPr>
        <w:t>,</w:t>
      </w:r>
      <w:r w:rsidR="00B74890" w:rsidRPr="00B74890">
        <w:rPr>
          <w:rFonts w:ascii="Times New Roman" w:hAnsi="Times New Roman" w:cs="Times New Roman"/>
          <w:sz w:val="24"/>
          <w:szCs w:val="24"/>
        </w:rPr>
        <w:t xml:space="preserve"> че тази хипотеза не е прилож</w:t>
      </w:r>
      <w:r w:rsidR="00A177E1">
        <w:rPr>
          <w:rFonts w:ascii="Times New Roman" w:hAnsi="Times New Roman" w:cs="Times New Roman"/>
          <w:sz w:val="24"/>
          <w:szCs w:val="24"/>
        </w:rPr>
        <w:t xml:space="preserve">има </w:t>
      </w:r>
      <w:r w:rsidR="00B74890" w:rsidRPr="00B74890">
        <w:rPr>
          <w:rFonts w:ascii="Times New Roman" w:hAnsi="Times New Roman" w:cs="Times New Roman"/>
          <w:sz w:val="24"/>
          <w:szCs w:val="24"/>
        </w:rPr>
        <w:t>за случая</w:t>
      </w:r>
      <w:r w:rsidR="00A177E1">
        <w:rPr>
          <w:rFonts w:ascii="Times New Roman" w:hAnsi="Times New Roman" w:cs="Times New Roman"/>
          <w:sz w:val="24"/>
          <w:szCs w:val="24"/>
        </w:rPr>
        <w:t>, жалбата е не</w:t>
      </w:r>
      <w:r w:rsidR="00B74890" w:rsidRPr="00B74890">
        <w:rPr>
          <w:rFonts w:ascii="Times New Roman" w:hAnsi="Times New Roman" w:cs="Times New Roman"/>
          <w:sz w:val="24"/>
          <w:szCs w:val="24"/>
        </w:rPr>
        <w:t xml:space="preserve">обоснована в тази </w:t>
      </w:r>
      <w:r w:rsidR="00A177E1">
        <w:rPr>
          <w:rFonts w:ascii="Times New Roman" w:hAnsi="Times New Roman" w:cs="Times New Roman"/>
          <w:sz w:val="24"/>
          <w:szCs w:val="24"/>
        </w:rPr>
        <w:t>с</w:t>
      </w:r>
      <w:r w:rsidR="00B74890" w:rsidRPr="00B74890">
        <w:rPr>
          <w:rFonts w:ascii="Times New Roman" w:hAnsi="Times New Roman" w:cs="Times New Roman"/>
          <w:sz w:val="24"/>
          <w:szCs w:val="24"/>
        </w:rPr>
        <w:t>и час</w:t>
      </w:r>
      <w:r w:rsidR="00A177E1">
        <w:rPr>
          <w:rFonts w:ascii="Times New Roman" w:hAnsi="Times New Roman" w:cs="Times New Roman"/>
          <w:sz w:val="24"/>
          <w:szCs w:val="24"/>
        </w:rPr>
        <w:t xml:space="preserve">т по </w:t>
      </w:r>
      <w:r w:rsidR="00B74890" w:rsidRPr="00B74890">
        <w:rPr>
          <w:rFonts w:ascii="Times New Roman" w:hAnsi="Times New Roman" w:cs="Times New Roman"/>
          <w:sz w:val="24"/>
          <w:szCs w:val="24"/>
        </w:rPr>
        <w:t>простата причина</w:t>
      </w:r>
      <w:r w:rsidR="00A177E1">
        <w:rPr>
          <w:rFonts w:ascii="Times New Roman" w:hAnsi="Times New Roman" w:cs="Times New Roman"/>
          <w:sz w:val="24"/>
          <w:szCs w:val="24"/>
        </w:rPr>
        <w:t>,</w:t>
      </w:r>
      <w:r w:rsidR="00B74890" w:rsidRPr="00B74890">
        <w:rPr>
          <w:rFonts w:ascii="Times New Roman" w:hAnsi="Times New Roman" w:cs="Times New Roman"/>
          <w:sz w:val="24"/>
          <w:szCs w:val="24"/>
        </w:rPr>
        <w:t xml:space="preserve"> че </w:t>
      </w:r>
      <w:r w:rsidR="00A177E1">
        <w:rPr>
          <w:rFonts w:ascii="Times New Roman" w:hAnsi="Times New Roman" w:cs="Times New Roman"/>
          <w:sz w:val="24"/>
          <w:szCs w:val="24"/>
        </w:rPr>
        <w:t xml:space="preserve">- </w:t>
      </w:r>
      <w:r w:rsidR="00B74890" w:rsidRPr="00B74890">
        <w:rPr>
          <w:rFonts w:ascii="Times New Roman" w:hAnsi="Times New Roman" w:cs="Times New Roman"/>
          <w:sz w:val="24"/>
          <w:szCs w:val="24"/>
        </w:rPr>
        <w:t>в какво трябва да се изразява разяснението</w:t>
      </w:r>
      <w:r w:rsidR="00A177E1">
        <w:rPr>
          <w:rFonts w:ascii="Times New Roman" w:hAnsi="Times New Roman" w:cs="Times New Roman"/>
          <w:sz w:val="24"/>
          <w:szCs w:val="24"/>
        </w:rPr>
        <w:t>, може би да променим едната и</w:t>
      </w:r>
      <w:r w:rsidR="00B74890" w:rsidRPr="00B74890">
        <w:rPr>
          <w:rFonts w:ascii="Times New Roman" w:hAnsi="Times New Roman" w:cs="Times New Roman"/>
          <w:sz w:val="24"/>
          <w:szCs w:val="24"/>
        </w:rPr>
        <w:t>ли другата стойност на една цена</w:t>
      </w:r>
      <w:r w:rsidR="00A177E1">
        <w:rPr>
          <w:rFonts w:ascii="Times New Roman" w:hAnsi="Times New Roman" w:cs="Times New Roman"/>
          <w:sz w:val="24"/>
          <w:szCs w:val="24"/>
        </w:rPr>
        <w:t>,</w:t>
      </w:r>
      <w:r w:rsidR="00B74890" w:rsidRPr="00B74890">
        <w:rPr>
          <w:rFonts w:ascii="Times New Roman" w:hAnsi="Times New Roman" w:cs="Times New Roman"/>
          <w:sz w:val="24"/>
          <w:szCs w:val="24"/>
        </w:rPr>
        <w:t xml:space="preserve"> дадена в две стойности или може би да </w:t>
      </w:r>
      <w:r w:rsidR="00A177E1">
        <w:rPr>
          <w:rFonts w:ascii="Times New Roman" w:hAnsi="Times New Roman" w:cs="Times New Roman"/>
          <w:sz w:val="24"/>
          <w:szCs w:val="24"/>
        </w:rPr>
        <w:t>н</w:t>
      </w:r>
      <w:r w:rsidR="00B74890" w:rsidRPr="00B74890">
        <w:rPr>
          <w:rFonts w:ascii="Times New Roman" w:hAnsi="Times New Roman" w:cs="Times New Roman"/>
          <w:sz w:val="24"/>
          <w:szCs w:val="24"/>
        </w:rPr>
        <w:t xml:space="preserve">и </w:t>
      </w:r>
      <w:r w:rsidR="00A177E1">
        <w:rPr>
          <w:rFonts w:ascii="Times New Roman" w:hAnsi="Times New Roman" w:cs="Times New Roman"/>
          <w:sz w:val="24"/>
          <w:szCs w:val="24"/>
        </w:rPr>
        <w:t>у</w:t>
      </w:r>
      <w:r w:rsidR="00B74890" w:rsidRPr="00B74890">
        <w:rPr>
          <w:rFonts w:ascii="Times New Roman" w:hAnsi="Times New Roman" w:cs="Times New Roman"/>
          <w:sz w:val="24"/>
          <w:szCs w:val="24"/>
        </w:rPr>
        <w:t>каже жал</w:t>
      </w:r>
      <w:r w:rsidR="00A177E1">
        <w:rPr>
          <w:rFonts w:ascii="Times New Roman" w:hAnsi="Times New Roman" w:cs="Times New Roman"/>
          <w:sz w:val="24"/>
          <w:szCs w:val="24"/>
        </w:rPr>
        <w:t>б</w:t>
      </w:r>
      <w:r w:rsidR="00B74890" w:rsidRPr="00B74890">
        <w:rPr>
          <w:rFonts w:ascii="Times New Roman" w:hAnsi="Times New Roman" w:cs="Times New Roman"/>
          <w:sz w:val="24"/>
          <w:szCs w:val="24"/>
        </w:rPr>
        <w:t>оподателя със своето разяснение коя от двете стойности на цената трябва да вземем за вярн</w:t>
      </w:r>
      <w:r w:rsidR="00A177E1">
        <w:rPr>
          <w:rFonts w:ascii="Times New Roman" w:hAnsi="Times New Roman" w:cs="Times New Roman"/>
          <w:sz w:val="24"/>
          <w:szCs w:val="24"/>
        </w:rPr>
        <w:t>а</w:t>
      </w:r>
      <w:r w:rsidR="00A63186">
        <w:rPr>
          <w:rFonts w:ascii="Times New Roman" w:hAnsi="Times New Roman" w:cs="Times New Roman"/>
          <w:sz w:val="24"/>
          <w:szCs w:val="24"/>
        </w:rPr>
        <w:t>.</w:t>
      </w:r>
    </w:p>
    <w:p w:rsidR="00B74890" w:rsidRDefault="00A177E1" w:rsidP="009537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B74890" w:rsidRPr="00B74890">
        <w:rPr>
          <w:rFonts w:ascii="Times New Roman" w:hAnsi="Times New Roman" w:cs="Times New Roman"/>
          <w:sz w:val="24"/>
          <w:szCs w:val="24"/>
        </w:rPr>
        <w:t>ко комисията беше приложен такъв подход</w:t>
      </w:r>
      <w:r w:rsidR="00523815">
        <w:rPr>
          <w:rFonts w:ascii="Times New Roman" w:hAnsi="Times New Roman" w:cs="Times New Roman"/>
          <w:sz w:val="24"/>
          <w:szCs w:val="24"/>
        </w:rPr>
        <w:t xml:space="preserve"> - т</w:t>
      </w:r>
      <w:r w:rsidR="00B74890" w:rsidRPr="00B74890">
        <w:rPr>
          <w:rFonts w:ascii="Times New Roman" w:hAnsi="Times New Roman" w:cs="Times New Roman"/>
          <w:sz w:val="24"/>
          <w:szCs w:val="24"/>
        </w:rPr>
        <w:t>ова е абсолютно дискриминационно отношение към останалите участници</w:t>
      </w:r>
      <w:r w:rsidR="00523815">
        <w:rPr>
          <w:rFonts w:ascii="Times New Roman" w:hAnsi="Times New Roman" w:cs="Times New Roman"/>
          <w:sz w:val="24"/>
          <w:szCs w:val="24"/>
        </w:rPr>
        <w:t>,</w:t>
      </w:r>
      <w:r w:rsidR="00B74890" w:rsidRPr="00B74890">
        <w:rPr>
          <w:rFonts w:ascii="Times New Roman" w:hAnsi="Times New Roman" w:cs="Times New Roman"/>
          <w:sz w:val="24"/>
          <w:szCs w:val="24"/>
        </w:rPr>
        <w:t xml:space="preserve"> така че </w:t>
      </w:r>
      <w:r w:rsidR="00523815">
        <w:rPr>
          <w:rFonts w:ascii="Times New Roman" w:hAnsi="Times New Roman" w:cs="Times New Roman"/>
          <w:sz w:val="24"/>
          <w:szCs w:val="24"/>
        </w:rPr>
        <w:t xml:space="preserve">от </w:t>
      </w:r>
      <w:r w:rsidR="00B74890" w:rsidRPr="00B74890">
        <w:rPr>
          <w:rFonts w:ascii="Times New Roman" w:hAnsi="Times New Roman" w:cs="Times New Roman"/>
          <w:sz w:val="24"/>
          <w:szCs w:val="24"/>
        </w:rPr>
        <w:t>всички действия на цялата процедура</w:t>
      </w:r>
      <w:r w:rsidR="00523815">
        <w:rPr>
          <w:rFonts w:ascii="Times New Roman" w:hAnsi="Times New Roman" w:cs="Times New Roman"/>
          <w:sz w:val="24"/>
          <w:szCs w:val="24"/>
        </w:rPr>
        <w:t>,</w:t>
      </w:r>
      <w:r w:rsidR="00B74890" w:rsidRPr="00B74890">
        <w:rPr>
          <w:rFonts w:ascii="Times New Roman" w:hAnsi="Times New Roman" w:cs="Times New Roman"/>
          <w:sz w:val="24"/>
          <w:szCs w:val="24"/>
        </w:rPr>
        <w:t xml:space="preserve"> обекти</w:t>
      </w:r>
      <w:r w:rsidR="00523815">
        <w:rPr>
          <w:rFonts w:ascii="Times New Roman" w:hAnsi="Times New Roman" w:cs="Times New Roman"/>
          <w:sz w:val="24"/>
          <w:szCs w:val="24"/>
        </w:rPr>
        <w:t>ви</w:t>
      </w:r>
      <w:r w:rsidR="00B74890" w:rsidRPr="00B74890">
        <w:rPr>
          <w:rFonts w:ascii="Times New Roman" w:hAnsi="Times New Roman" w:cs="Times New Roman"/>
          <w:sz w:val="24"/>
          <w:szCs w:val="24"/>
        </w:rPr>
        <w:t>ран</w:t>
      </w:r>
      <w:r w:rsidR="00523815">
        <w:rPr>
          <w:rFonts w:ascii="Times New Roman" w:hAnsi="Times New Roman" w:cs="Times New Roman"/>
          <w:sz w:val="24"/>
          <w:szCs w:val="24"/>
        </w:rPr>
        <w:t>а във</w:t>
      </w:r>
      <w:r w:rsidR="00B74890" w:rsidRPr="00B74890">
        <w:rPr>
          <w:rFonts w:ascii="Times New Roman" w:hAnsi="Times New Roman" w:cs="Times New Roman"/>
          <w:sz w:val="24"/>
          <w:szCs w:val="24"/>
        </w:rPr>
        <w:t xml:space="preserve"> всички протоколи по поръчката </w:t>
      </w:r>
      <w:r w:rsidR="00523815">
        <w:rPr>
          <w:rFonts w:ascii="Times New Roman" w:hAnsi="Times New Roman" w:cs="Times New Roman"/>
          <w:sz w:val="24"/>
          <w:szCs w:val="24"/>
        </w:rPr>
        <w:t>е</w:t>
      </w:r>
      <w:r w:rsidR="00B74890" w:rsidRPr="00B74890">
        <w:rPr>
          <w:rFonts w:ascii="Times New Roman" w:hAnsi="Times New Roman" w:cs="Times New Roman"/>
          <w:sz w:val="24"/>
          <w:szCs w:val="24"/>
        </w:rPr>
        <w:t xml:space="preserve"> видно</w:t>
      </w:r>
      <w:r w:rsidR="00523815">
        <w:rPr>
          <w:rFonts w:ascii="Times New Roman" w:hAnsi="Times New Roman" w:cs="Times New Roman"/>
          <w:sz w:val="24"/>
          <w:szCs w:val="24"/>
        </w:rPr>
        <w:t xml:space="preserve">, </w:t>
      </w:r>
      <w:r w:rsidR="00B74890" w:rsidRPr="00B74890">
        <w:rPr>
          <w:rFonts w:ascii="Times New Roman" w:hAnsi="Times New Roman" w:cs="Times New Roman"/>
          <w:sz w:val="24"/>
          <w:szCs w:val="24"/>
        </w:rPr>
        <w:t>че дори и да е техническа грешка ни</w:t>
      </w:r>
      <w:r w:rsidR="00523815">
        <w:rPr>
          <w:rFonts w:ascii="Times New Roman" w:hAnsi="Times New Roman" w:cs="Times New Roman"/>
          <w:sz w:val="24"/>
          <w:szCs w:val="24"/>
        </w:rPr>
        <w:t>е</w:t>
      </w:r>
      <w:r w:rsidR="00B74890" w:rsidRPr="00B74890">
        <w:rPr>
          <w:rFonts w:ascii="Times New Roman" w:hAnsi="Times New Roman" w:cs="Times New Roman"/>
          <w:sz w:val="24"/>
          <w:szCs w:val="24"/>
        </w:rPr>
        <w:t xml:space="preserve"> няма</w:t>
      </w:r>
      <w:r w:rsidR="00523815">
        <w:rPr>
          <w:rFonts w:ascii="Times New Roman" w:hAnsi="Times New Roman" w:cs="Times New Roman"/>
          <w:sz w:val="24"/>
          <w:szCs w:val="24"/>
        </w:rPr>
        <w:t>ме</w:t>
      </w:r>
      <w:r w:rsidR="00B74890" w:rsidRPr="00B74890">
        <w:rPr>
          <w:rFonts w:ascii="Times New Roman" w:hAnsi="Times New Roman" w:cs="Times New Roman"/>
          <w:sz w:val="24"/>
          <w:szCs w:val="24"/>
        </w:rPr>
        <w:t xml:space="preserve"> как да я поправим</w:t>
      </w:r>
      <w:r w:rsidR="00523815">
        <w:rPr>
          <w:rFonts w:ascii="Times New Roman" w:hAnsi="Times New Roman" w:cs="Times New Roman"/>
          <w:sz w:val="24"/>
          <w:szCs w:val="24"/>
        </w:rPr>
        <w:t xml:space="preserve">, </w:t>
      </w:r>
      <w:r w:rsidR="00B74890" w:rsidRPr="00B74890">
        <w:rPr>
          <w:rFonts w:ascii="Times New Roman" w:hAnsi="Times New Roman" w:cs="Times New Roman"/>
          <w:sz w:val="24"/>
          <w:szCs w:val="24"/>
        </w:rPr>
        <w:t>да</w:t>
      </w:r>
      <w:r w:rsidR="00523815">
        <w:rPr>
          <w:rFonts w:ascii="Times New Roman" w:hAnsi="Times New Roman" w:cs="Times New Roman"/>
          <w:sz w:val="24"/>
          <w:szCs w:val="24"/>
        </w:rPr>
        <w:t>,</w:t>
      </w:r>
      <w:r w:rsidR="00B74890" w:rsidRPr="00B74890">
        <w:rPr>
          <w:rFonts w:ascii="Times New Roman" w:hAnsi="Times New Roman" w:cs="Times New Roman"/>
          <w:sz w:val="24"/>
          <w:szCs w:val="24"/>
        </w:rPr>
        <w:t xml:space="preserve"> видно </w:t>
      </w:r>
      <w:r w:rsidR="00523815">
        <w:rPr>
          <w:rFonts w:ascii="Times New Roman" w:hAnsi="Times New Roman" w:cs="Times New Roman"/>
          <w:sz w:val="24"/>
          <w:szCs w:val="24"/>
        </w:rPr>
        <w:t xml:space="preserve">е, че е техническа </w:t>
      </w:r>
      <w:r w:rsidR="00AE67F9">
        <w:rPr>
          <w:rFonts w:ascii="Times New Roman" w:hAnsi="Times New Roman" w:cs="Times New Roman"/>
          <w:sz w:val="24"/>
          <w:szCs w:val="24"/>
        </w:rPr>
        <w:t xml:space="preserve">грешка. </w:t>
      </w:r>
      <w:r w:rsidR="00B74890" w:rsidRPr="00B74890">
        <w:rPr>
          <w:rFonts w:ascii="Times New Roman" w:hAnsi="Times New Roman" w:cs="Times New Roman"/>
          <w:sz w:val="24"/>
          <w:szCs w:val="24"/>
        </w:rPr>
        <w:t>Това е</w:t>
      </w:r>
      <w:r w:rsidR="00523815">
        <w:rPr>
          <w:rFonts w:ascii="Times New Roman" w:hAnsi="Times New Roman" w:cs="Times New Roman"/>
          <w:sz w:val="24"/>
          <w:szCs w:val="24"/>
        </w:rPr>
        <w:t>.</w:t>
      </w:r>
      <w:r w:rsidR="00B74890" w:rsidRPr="00B74890">
        <w:rPr>
          <w:rFonts w:ascii="Times New Roman" w:hAnsi="Times New Roman" w:cs="Times New Roman"/>
          <w:sz w:val="24"/>
          <w:szCs w:val="24"/>
        </w:rPr>
        <w:t xml:space="preserve"> Благодаря ви</w:t>
      </w:r>
      <w:r w:rsidR="00523815">
        <w:rPr>
          <w:rFonts w:ascii="Times New Roman" w:hAnsi="Times New Roman" w:cs="Times New Roman"/>
          <w:sz w:val="24"/>
          <w:szCs w:val="24"/>
        </w:rPr>
        <w:t xml:space="preserve">, </w:t>
      </w:r>
      <w:r w:rsidR="00B74890" w:rsidRPr="00B74890">
        <w:rPr>
          <w:rFonts w:ascii="Times New Roman" w:hAnsi="Times New Roman" w:cs="Times New Roman"/>
          <w:sz w:val="24"/>
          <w:szCs w:val="24"/>
        </w:rPr>
        <w:t>не</w:t>
      </w:r>
      <w:r w:rsidR="00523815">
        <w:rPr>
          <w:rFonts w:ascii="Times New Roman" w:hAnsi="Times New Roman" w:cs="Times New Roman"/>
          <w:sz w:val="24"/>
          <w:szCs w:val="24"/>
        </w:rPr>
        <w:t xml:space="preserve"> </w:t>
      </w:r>
      <w:r w:rsidR="00B74890" w:rsidRPr="00B74890">
        <w:rPr>
          <w:rFonts w:ascii="Times New Roman" w:hAnsi="Times New Roman" w:cs="Times New Roman"/>
          <w:sz w:val="24"/>
          <w:szCs w:val="24"/>
        </w:rPr>
        <w:t>претендирам разноски.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3815" w:rsidRDefault="00523815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3815" w:rsidRDefault="00523815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AE67F9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402" w:rsidRDefault="00530402">
      <w:pPr>
        <w:spacing w:after="0" w:line="240" w:lineRule="auto"/>
      </w:pPr>
      <w:r>
        <w:separator/>
      </w:r>
    </w:p>
  </w:endnote>
  <w:endnote w:type="continuationSeparator" w:id="0">
    <w:p w:rsidR="00530402" w:rsidRDefault="00530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67F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304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402" w:rsidRDefault="00530402">
      <w:pPr>
        <w:spacing w:after="0" w:line="240" w:lineRule="auto"/>
      </w:pPr>
      <w:r>
        <w:separator/>
      </w:r>
    </w:p>
  </w:footnote>
  <w:footnote w:type="continuationSeparator" w:id="0">
    <w:p w:rsidR="00530402" w:rsidRDefault="005304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F153D"/>
    <w:rsid w:val="00112BA1"/>
    <w:rsid w:val="0012453E"/>
    <w:rsid w:val="00133B8D"/>
    <w:rsid w:val="001846D0"/>
    <w:rsid w:val="001E2D44"/>
    <w:rsid w:val="00224850"/>
    <w:rsid w:val="0022733E"/>
    <w:rsid w:val="002D7E56"/>
    <w:rsid w:val="003234E7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23815"/>
    <w:rsid w:val="00530402"/>
    <w:rsid w:val="005343B5"/>
    <w:rsid w:val="005B0ACA"/>
    <w:rsid w:val="005E1636"/>
    <w:rsid w:val="00601C2A"/>
    <w:rsid w:val="00613213"/>
    <w:rsid w:val="00616C8A"/>
    <w:rsid w:val="00654FB2"/>
    <w:rsid w:val="00660417"/>
    <w:rsid w:val="006677B4"/>
    <w:rsid w:val="006821AF"/>
    <w:rsid w:val="00692C30"/>
    <w:rsid w:val="00696D9F"/>
    <w:rsid w:val="006C1D60"/>
    <w:rsid w:val="007172B7"/>
    <w:rsid w:val="00726E3E"/>
    <w:rsid w:val="00742CCB"/>
    <w:rsid w:val="00781987"/>
    <w:rsid w:val="00782744"/>
    <w:rsid w:val="0078605C"/>
    <w:rsid w:val="007F521F"/>
    <w:rsid w:val="00812F3E"/>
    <w:rsid w:val="0084047E"/>
    <w:rsid w:val="00847B5B"/>
    <w:rsid w:val="008673AA"/>
    <w:rsid w:val="008923EE"/>
    <w:rsid w:val="008D6312"/>
    <w:rsid w:val="008E6B83"/>
    <w:rsid w:val="00911677"/>
    <w:rsid w:val="00953721"/>
    <w:rsid w:val="00990A2C"/>
    <w:rsid w:val="009A212E"/>
    <w:rsid w:val="009E4C8F"/>
    <w:rsid w:val="009F0BA0"/>
    <w:rsid w:val="00A177E1"/>
    <w:rsid w:val="00A63186"/>
    <w:rsid w:val="00A845B4"/>
    <w:rsid w:val="00A8592A"/>
    <w:rsid w:val="00AD4484"/>
    <w:rsid w:val="00AE67F9"/>
    <w:rsid w:val="00AE7800"/>
    <w:rsid w:val="00AF0D2B"/>
    <w:rsid w:val="00AF7A17"/>
    <w:rsid w:val="00B14824"/>
    <w:rsid w:val="00B54CF6"/>
    <w:rsid w:val="00B601A6"/>
    <w:rsid w:val="00B607DF"/>
    <w:rsid w:val="00B616DC"/>
    <w:rsid w:val="00B74890"/>
    <w:rsid w:val="00B80760"/>
    <w:rsid w:val="00BB45F6"/>
    <w:rsid w:val="00BF6FD8"/>
    <w:rsid w:val="00C06E86"/>
    <w:rsid w:val="00C33427"/>
    <w:rsid w:val="00C43065"/>
    <w:rsid w:val="00C55641"/>
    <w:rsid w:val="00C9021E"/>
    <w:rsid w:val="00C91C03"/>
    <w:rsid w:val="00CA4734"/>
    <w:rsid w:val="00CC061D"/>
    <w:rsid w:val="00CD08FE"/>
    <w:rsid w:val="00D403A3"/>
    <w:rsid w:val="00D5797A"/>
    <w:rsid w:val="00D628D5"/>
    <w:rsid w:val="00D66848"/>
    <w:rsid w:val="00D74793"/>
    <w:rsid w:val="00D82217"/>
    <w:rsid w:val="00DA4E77"/>
    <w:rsid w:val="00DD31A5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A8243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2865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2023-11-13T08:51:00Z</dcterms:created>
  <dcterms:modified xsi:type="dcterms:W3CDTF">2023-11-13T08:51:00Z</dcterms:modified>
</cp:coreProperties>
</file>